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9A" w:rsidRDefault="0006169A" w:rsidP="0006169A">
      <w:pPr>
        <w:rPr>
          <w:sz w:val="28"/>
          <w:szCs w:val="28"/>
        </w:rPr>
      </w:pPr>
      <w:r>
        <w:t xml:space="preserve">                                                                       </w:t>
      </w:r>
      <w:r>
        <w:rPr>
          <w:noProof/>
          <w:lang w:val="ru-RU"/>
        </w:rPr>
        <w:drawing>
          <wp:inline distT="0" distB="0" distL="0" distR="0">
            <wp:extent cx="487680" cy="59944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</w:p>
    <w:p w:rsidR="0006169A" w:rsidRDefault="0006169A" w:rsidP="000616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06169A" w:rsidRDefault="0006169A" w:rsidP="000616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06169A" w:rsidRDefault="0006169A" w:rsidP="0006169A">
      <w:pPr>
        <w:jc w:val="center"/>
        <w:rPr>
          <w:sz w:val="6"/>
          <w:szCs w:val="6"/>
        </w:rPr>
      </w:pPr>
    </w:p>
    <w:p w:rsidR="0006169A" w:rsidRDefault="0006169A" w:rsidP="0006169A">
      <w:pPr>
        <w:pStyle w:val="1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                      </w:t>
      </w:r>
      <w:r>
        <w:rPr>
          <w:rFonts w:ascii="Times New Roman" w:hAnsi="Times New Roman"/>
        </w:rPr>
        <w:t>Н І Ж И Н С Ь К А    М І С Ь К А    Р А Д А</w:t>
      </w:r>
    </w:p>
    <w:p w:rsidR="0006169A" w:rsidRDefault="0006169A" w:rsidP="0006169A">
      <w:pPr>
        <w:jc w:val="center"/>
        <w:rPr>
          <w:sz w:val="32"/>
        </w:rPr>
      </w:pPr>
      <w:r>
        <w:rPr>
          <w:sz w:val="32"/>
        </w:rPr>
        <w:t>72 сесія</w:t>
      </w:r>
      <w:r>
        <w:rPr>
          <w:sz w:val="32"/>
          <w:lang w:val="ru-RU"/>
        </w:rPr>
        <w:t xml:space="preserve">  </w:t>
      </w:r>
      <w:r>
        <w:rPr>
          <w:sz w:val="32"/>
          <w:lang w:val="en-US"/>
        </w:rPr>
        <w:t>VII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:rsidR="0006169A" w:rsidRDefault="0006169A" w:rsidP="0006169A">
      <w:pPr>
        <w:rPr>
          <w:sz w:val="6"/>
          <w:szCs w:val="6"/>
          <w:lang w:val="ru-RU"/>
        </w:rPr>
      </w:pPr>
    </w:p>
    <w:p w:rsidR="0006169A" w:rsidRDefault="0006169A" w:rsidP="0006169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06169A" w:rsidRDefault="0006169A" w:rsidP="0006169A">
      <w:pPr>
        <w:jc w:val="both"/>
      </w:pPr>
      <w:r>
        <w:rPr>
          <w:sz w:val="28"/>
          <w:szCs w:val="28"/>
        </w:rPr>
        <w:t>від   29 квітня    2020 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Ніжин                       № 50-72 /2020</w:t>
      </w:r>
    </w:p>
    <w:p w:rsidR="0006169A" w:rsidRDefault="0006169A" w:rsidP="0006169A"/>
    <w:p w:rsidR="0006169A" w:rsidRDefault="0006169A" w:rsidP="0006169A">
      <w:pPr>
        <w:rPr>
          <w:bCs/>
          <w:color w:val="000000"/>
          <w:sz w:val="26"/>
          <w:szCs w:val="26"/>
          <w:lang w:val="ru-RU"/>
        </w:rPr>
      </w:pPr>
      <w:r>
        <w:rPr>
          <w:bCs/>
          <w:color w:val="000000"/>
          <w:sz w:val="26"/>
          <w:szCs w:val="26"/>
          <w:lang w:val="ru-RU"/>
        </w:rPr>
        <w:t xml:space="preserve">Про </w:t>
      </w:r>
      <w:proofErr w:type="spellStart"/>
      <w:r>
        <w:rPr>
          <w:bCs/>
          <w:color w:val="000000"/>
          <w:sz w:val="26"/>
          <w:szCs w:val="26"/>
          <w:lang w:val="ru-RU"/>
        </w:rPr>
        <w:t>відміну</w:t>
      </w:r>
      <w:proofErr w:type="spellEnd"/>
      <w:r>
        <w:rPr>
          <w:bCs/>
          <w:color w:val="000000"/>
          <w:sz w:val="26"/>
          <w:szCs w:val="26"/>
          <w:lang w:val="ru-RU"/>
        </w:rPr>
        <w:t xml:space="preserve"> </w:t>
      </w:r>
      <w:proofErr w:type="spellStart"/>
      <w:proofErr w:type="gramStart"/>
      <w:r>
        <w:rPr>
          <w:bCs/>
          <w:color w:val="000000"/>
          <w:sz w:val="26"/>
          <w:szCs w:val="26"/>
          <w:lang w:val="ru-RU"/>
        </w:rPr>
        <w:t>р</w:t>
      </w:r>
      <w:proofErr w:type="gramEnd"/>
      <w:r>
        <w:rPr>
          <w:bCs/>
          <w:color w:val="000000"/>
          <w:sz w:val="26"/>
          <w:szCs w:val="26"/>
          <w:lang w:val="ru-RU"/>
        </w:rPr>
        <w:t>ішення</w:t>
      </w:r>
      <w:proofErr w:type="spellEnd"/>
      <w:r>
        <w:rPr>
          <w:bCs/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bCs/>
          <w:color w:val="000000"/>
          <w:sz w:val="26"/>
          <w:szCs w:val="26"/>
          <w:lang w:val="ru-RU"/>
        </w:rPr>
        <w:t>міської</w:t>
      </w:r>
      <w:proofErr w:type="spellEnd"/>
      <w:r>
        <w:rPr>
          <w:bCs/>
          <w:color w:val="000000"/>
          <w:sz w:val="26"/>
          <w:szCs w:val="26"/>
          <w:lang w:val="ru-RU"/>
        </w:rPr>
        <w:t xml:space="preserve"> ради</w:t>
      </w:r>
    </w:p>
    <w:p w:rsidR="0006169A" w:rsidRDefault="0006169A" w:rsidP="0006169A">
      <w:pPr>
        <w:rPr>
          <w:bCs/>
          <w:color w:val="000000"/>
          <w:sz w:val="26"/>
          <w:szCs w:val="26"/>
          <w:lang w:val="ru-RU"/>
        </w:rPr>
      </w:pPr>
      <w:r>
        <w:rPr>
          <w:bCs/>
          <w:color w:val="000000"/>
          <w:sz w:val="26"/>
          <w:szCs w:val="26"/>
          <w:lang w:val="ru-RU"/>
        </w:rPr>
        <w:t xml:space="preserve">про </w:t>
      </w:r>
      <w:proofErr w:type="spellStart"/>
      <w:r>
        <w:rPr>
          <w:bCs/>
          <w:color w:val="000000"/>
          <w:sz w:val="26"/>
          <w:szCs w:val="26"/>
          <w:lang w:val="ru-RU"/>
        </w:rPr>
        <w:t>припинення</w:t>
      </w:r>
      <w:proofErr w:type="spellEnd"/>
      <w:r>
        <w:rPr>
          <w:bCs/>
          <w:color w:val="000000"/>
          <w:sz w:val="26"/>
          <w:szCs w:val="26"/>
          <w:lang w:val="ru-RU"/>
        </w:rPr>
        <w:t xml:space="preserve">  </w:t>
      </w:r>
      <w:proofErr w:type="spellStart"/>
      <w:r>
        <w:rPr>
          <w:bCs/>
          <w:color w:val="000000"/>
          <w:sz w:val="26"/>
          <w:szCs w:val="26"/>
          <w:lang w:val="ru-RU"/>
        </w:rPr>
        <w:t>комунального</w:t>
      </w:r>
      <w:proofErr w:type="spellEnd"/>
      <w:r>
        <w:rPr>
          <w:bCs/>
          <w:color w:val="000000"/>
          <w:sz w:val="26"/>
          <w:szCs w:val="26"/>
          <w:lang w:val="ru-RU"/>
        </w:rPr>
        <w:t xml:space="preserve"> </w:t>
      </w:r>
    </w:p>
    <w:p w:rsidR="0006169A" w:rsidRDefault="0006169A" w:rsidP="0006169A">
      <w:pPr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підприємства Міський фонд </w:t>
      </w:r>
    </w:p>
    <w:p w:rsidR="0006169A" w:rsidRDefault="0006169A" w:rsidP="0006169A">
      <w:pPr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підтримки підприємництва </w:t>
      </w:r>
    </w:p>
    <w:p w:rsidR="0006169A" w:rsidRDefault="0006169A" w:rsidP="0006169A">
      <w:pPr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шляхом приєднання до комунального</w:t>
      </w:r>
    </w:p>
    <w:p w:rsidR="0006169A" w:rsidRDefault="0006169A" w:rsidP="0006169A">
      <w:pPr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підприємства «Оренда  комунального</w:t>
      </w:r>
    </w:p>
    <w:p w:rsidR="0006169A" w:rsidRDefault="0006169A" w:rsidP="0006169A">
      <w:pPr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майна»</w:t>
      </w:r>
    </w:p>
    <w:p w:rsidR="0006169A" w:rsidRDefault="0006169A" w:rsidP="0006169A">
      <w:pPr>
        <w:pStyle w:val="HTML"/>
        <w:jc w:val="both"/>
        <w:rPr>
          <w:lang w:val="uk-UA"/>
        </w:rPr>
      </w:pPr>
      <w:r>
        <w:rPr>
          <w:lang w:val="uk-UA"/>
        </w:rPr>
        <w:tab/>
      </w:r>
    </w:p>
    <w:p w:rsidR="0006169A" w:rsidRDefault="0006169A" w:rsidP="0006169A">
      <w:pPr>
        <w:pStyle w:val="HTML"/>
        <w:jc w:val="both"/>
        <w:rPr>
          <w:lang w:val="uk-UA"/>
        </w:rPr>
      </w:pPr>
      <w:r>
        <w:rPr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 статей 26,42,59,73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Україні», статті 11 Закону України «Про державну реєстрацію юридичних осіб, фізичних осіб-підприємців та громадських формувань», Ніжинська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  вирішила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06169A" w:rsidRDefault="0006169A" w:rsidP="00061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6"/>
          <w:szCs w:val="26"/>
        </w:rPr>
      </w:pPr>
      <w:r>
        <w:rPr>
          <w:sz w:val="28"/>
          <w:szCs w:val="28"/>
        </w:rPr>
        <w:tab/>
        <w:t>1. В</w:t>
      </w:r>
      <w:r>
        <w:rPr>
          <w:bCs/>
          <w:color w:val="000000"/>
          <w:sz w:val="26"/>
          <w:szCs w:val="26"/>
        </w:rPr>
        <w:t xml:space="preserve">ідмінити  рішення Ніжинської міської ради про припинення  комунального підприємства Міський фонд підтримки підприємництва </w:t>
      </w:r>
      <w:r>
        <w:rPr>
          <w:sz w:val="26"/>
          <w:szCs w:val="26"/>
        </w:rPr>
        <w:t xml:space="preserve">(вулиця Глібова, 5, місто Ніжин, 16600, код ЄДРПОУ 14250640) </w:t>
      </w:r>
      <w:r>
        <w:rPr>
          <w:bCs/>
          <w:color w:val="000000"/>
          <w:sz w:val="26"/>
          <w:szCs w:val="26"/>
        </w:rPr>
        <w:t>шляхом приєднання до комунального підприємства «Оренда  комунального майна»</w:t>
      </w:r>
      <w:r>
        <w:rPr>
          <w:sz w:val="28"/>
          <w:szCs w:val="28"/>
        </w:rPr>
        <w:t xml:space="preserve"> (вулиця </w:t>
      </w:r>
      <w:proofErr w:type="spellStart"/>
      <w:r>
        <w:rPr>
          <w:sz w:val="28"/>
          <w:szCs w:val="28"/>
        </w:rPr>
        <w:t>Яворського</w:t>
      </w:r>
      <w:proofErr w:type="spellEnd"/>
      <w:r>
        <w:rPr>
          <w:sz w:val="28"/>
          <w:szCs w:val="28"/>
        </w:rPr>
        <w:t>,3, місто Ніжин, 16600, код ЄДРПОУ 25932160)</w:t>
      </w:r>
      <w:r>
        <w:rPr>
          <w:bCs/>
          <w:color w:val="000000"/>
          <w:sz w:val="26"/>
          <w:szCs w:val="26"/>
        </w:rPr>
        <w:t xml:space="preserve"> , викладене в рішенні міської ради від 23.01.2020 року    №12-66/2020 «Про припинення        комунального підприємства Міський фонд підтримки підприємництва шляхом приєднання до комунального підприємства «Оренда  комунального майна».</w:t>
      </w:r>
    </w:p>
    <w:p w:rsidR="0006169A" w:rsidRDefault="0006169A" w:rsidP="00061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2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Організацію виконання даного рішення покласти </w:t>
      </w:r>
      <w:r>
        <w:rPr>
          <w:sz w:val="28"/>
          <w:szCs w:val="28"/>
        </w:rPr>
        <w:t>на  першого заступника міського голови  з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питань діяльності виконавчих органів ради </w:t>
      </w:r>
      <w:r>
        <w:rPr>
          <w:bCs/>
          <w:sz w:val="28"/>
          <w:szCs w:val="28"/>
        </w:rPr>
        <w:t xml:space="preserve">Олійника Г.М. </w:t>
      </w:r>
    </w:p>
    <w:p w:rsidR="0006169A" w:rsidRDefault="0006169A" w:rsidP="00061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 xml:space="preserve">Начальнику </w:t>
      </w:r>
      <w:r>
        <w:rPr>
          <w:sz w:val="28"/>
          <w:szCs w:val="28"/>
        </w:rPr>
        <w:t>відділу економіки та інвестиційної діяльності Ніжинської міської ради Гавриш Т.М. забезпечити оприлюднення даного рішення на офіційному сайті Ніжинської міської ради згідно вимог чинного законодавства. Рішення вступає в дію з моменту оприлюднення.</w:t>
      </w:r>
    </w:p>
    <w:p w:rsidR="0006169A" w:rsidRDefault="0006169A" w:rsidP="00061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  <w:sz w:val="28"/>
          <w:szCs w:val="28"/>
        </w:rPr>
        <w:t xml:space="preserve">          4. Контроль за виконанням даного  рішення покласти на постійну депутатську  комісію з питань </w:t>
      </w:r>
      <w:r>
        <w:rPr>
          <w:sz w:val="28"/>
          <w:szCs w:val="28"/>
        </w:rPr>
        <w:t xml:space="preserve">регламенту, депутатської діяльності та етики, законності, правопорядку, антикорупційної політики, свободи слова та зв’язків з громадськістю (голова комісії Щербак О.В.) </w:t>
      </w:r>
    </w:p>
    <w:p w:rsidR="0006169A" w:rsidRDefault="0006169A" w:rsidP="0006169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Style w:val="FontStyle15"/>
          <w:sz w:val="28"/>
          <w:szCs w:val="28"/>
          <w:lang w:val="uk-UA"/>
        </w:rPr>
      </w:pPr>
    </w:p>
    <w:p w:rsidR="0006169A" w:rsidRDefault="0006169A" w:rsidP="000616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  <w:lang w:val="uk-UA"/>
        </w:rPr>
        <w:t xml:space="preserve">       </w:t>
      </w:r>
    </w:p>
    <w:p w:rsidR="0006169A" w:rsidRDefault="0006169A" w:rsidP="00061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color w:val="FFFFFF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Міський голова </w:t>
      </w:r>
      <w:r>
        <w:rPr>
          <w:b/>
          <w:color w:val="000000"/>
          <w:sz w:val="28"/>
          <w:szCs w:val="28"/>
        </w:rPr>
        <w:tab/>
        <w:t xml:space="preserve">                                                              А.В. </w:t>
      </w:r>
      <w:proofErr w:type="spellStart"/>
      <w:r>
        <w:rPr>
          <w:b/>
          <w:color w:val="000000"/>
          <w:sz w:val="28"/>
          <w:szCs w:val="28"/>
        </w:rPr>
        <w:t>Лінник</w:t>
      </w:r>
      <w:r>
        <w:rPr>
          <w:bCs/>
          <w:color w:val="FFFFFF"/>
          <w:sz w:val="28"/>
          <w:szCs w:val="28"/>
        </w:rPr>
        <w:t>нь</w:t>
      </w:r>
      <w:proofErr w:type="spellEnd"/>
      <w:r>
        <w:rPr>
          <w:bCs/>
          <w:color w:val="FFFFFF"/>
          <w:sz w:val="28"/>
          <w:szCs w:val="28"/>
        </w:rPr>
        <w:t xml:space="preserve">  </w:t>
      </w:r>
    </w:p>
    <w:p w:rsidR="0006169A" w:rsidRDefault="0006169A" w:rsidP="00061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6169A" w:rsidRDefault="0006169A" w:rsidP="000616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ПОЯСНЮВАЛЬНА ЗАПИСКА</w:t>
      </w:r>
    </w:p>
    <w:p w:rsidR="0006169A" w:rsidRDefault="0006169A" w:rsidP="00061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6"/>
          <w:szCs w:val="26"/>
        </w:rPr>
      </w:pPr>
      <w:r>
        <w:rPr>
          <w:sz w:val="28"/>
          <w:szCs w:val="28"/>
        </w:rPr>
        <w:t>до проекту рішення Ніжинської міської ради «</w:t>
      </w:r>
      <w:r>
        <w:rPr>
          <w:bCs/>
          <w:color w:val="000000"/>
          <w:sz w:val="28"/>
          <w:szCs w:val="28"/>
        </w:rPr>
        <w:t xml:space="preserve">Про </w:t>
      </w:r>
      <w:r>
        <w:rPr>
          <w:bCs/>
          <w:color w:val="000000"/>
          <w:sz w:val="26"/>
          <w:szCs w:val="26"/>
        </w:rPr>
        <w:t>відміну рішення міської ради про припинення  комунального  підприємства Міський фонд підтримки підприємництва  шляхом приєднання до комунального підприємства «Оренда  комунального  майна»</w:t>
      </w:r>
    </w:p>
    <w:p w:rsidR="0006169A" w:rsidRDefault="0006169A" w:rsidP="00061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  <w:sz w:val="26"/>
          <w:szCs w:val="26"/>
        </w:rPr>
      </w:pPr>
    </w:p>
    <w:p w:rsidR="0006169A" w:rsidRDefault="0006169A" w:rsidP="00061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sz w:val="28"/>
        </w:rPr>
      </w:pPr>
    </w:p>
    <w:p w:rsidR="0006169A" w:rsidRDefault="0006169A" w:rsidP="0006169A">
      <w:pPr>
        <w:pStyle w:val="4"/>
        <w:tabs>
          <w:tab w:val="left" w:pos="5245"/>
        </w:tabs>
        <w:jc w:val="both"/>
        <w:rPr>
          <w:sz w:val="28"/>
          <w:szCs w:val="28"/>
          <w:lang w:val="uk-UA" w:eastAsia="uk-UA"/>
        </w:rPr>
      </w:pPr>
      <w:r>
        <w:rPr>
          <w:noProof/>
          <w:sz w:val="28"/>
          <w:lang w:val="uk-UA"/>
        </w:rPr>
        <w:t xml:space="preserve">         </w:t>
      </w:r>
      <w:r>
        <w:rPr>
          <w:b/>
          <w:sz w:val="28"/>
          <w:szCs w:val="28"/>
          <w:lang w:val="uk-UA" w:eastAsia="uk-UA"/>
        </w:rPr>
        <w:t>1. Обґрунтування необхідності прийняття акту</w:t>
      </w:r>
      <w:r>
        <w:rPr>
          <w:sz w:val="28"/>
          <w:szCs w:val="28"/>
          <w:lang w:val="uk-UA" w:eastAsia="uk-UA"/>
        </w:rPr>
        <w:t>.</w:t>
      </w:r>
    </w:p>
    <w:p w:rsidR="0006169A" w:rsidRDefault="0006169A" w:rsidP="00061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Проект рішення підготовлений враховуючи подання про припинення майнових прав голови комісії з припинення комунального підприємства Міський фонд підтримки підприємництва №7 від 25.02.2020 року. В листі зазначено, В поданні зазначено, що комісією з припинення виявлено наявність кредиторської заборгованості та втрати платоспроможності. Керівництвом подавалась недостовірна звітність про результати діяльності підприємства. Також виявлено відсутність значної кількості документів, в тому числі і тих, що підлягають архівному зберіганню та на підставі яких можливе відтворення реальних показників роботи підприємства. Тому, під час процедури приєднання, будуть створені негативні наслідки у вигляді значного збільшення фінансово-майнових зобов’язань у правонаступника. З метою оптимізації процедури припинення </w:t>
      </w:r>
      <w:proofErr w:type="spellStart"/>
      <w:r>
        <w:rPr>
          <w:sz w:val="26"/>
          <w:szCs w:val="26"/>
        </w:rPr>
        <w:t>КП</w:t>
      </w:r>
      <w:proofErr w:type="spellEnd"/>
      <w:r>
        <w:rPr>
          <w:sz w:val="26"/>
          <w:szCs w:val="26"/>
        </w:rPr>
        <w:t xml:space="preserve"> Міський фонд </w:t>
      </w:r>
      <w:r>
        <w:rPr>
          <w:sz w:val="28"/>
          <w:szCs w:val="28"/>
        </w:rPr>
        <w:t xml:space="preserve"> підтримки підприємництва та недопущення перекладання ризиків цього підприємства на правонаступника підготовлений проект цього рішення.</w:t>
      </w:r>
    </w:p>
    <w:p w:rsidR="0006169A" w:rsidRDefault="0006169A" w:rsidP="00061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>2. Загальна характеристика і основні положення проекту</w:t>
      </w:r>
      <w:r>
        <w:rPr>
          <w:sz w:val="28"/>
          <w:szCs w:val="28"/>
        </w:rPr>
        <w:t>.</w:t>
      </w:r>
    </w:p>
    <w:p w:rsidR="0006169A" w:rsidRDefault="0006169A" w:rsidP="00061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        Проект складається з законодавчого обґрунтування та 4 розділів.</w:t>
      </w:r>
    </w:p>
    <w:p w:rsidR="0006169A" w:rsidRDefault="0006169A" w:rsidP="00061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Обґрунтування містить посилання на </w:t>
      </w:r>
      <w:r>
        <w:rPr>
          <w:sz w:val="28"/>
          <w:szCs w:val="28"/>
        </w:rPr>
        <w:t xml:space="preserve">статті 26, 42, 59, 73 Закону України «Про місцеве самоврядування в Україні», </w:t>
      </w:r>
      <w:r>
        <w:rPr>
          <w:noProof/>
          <w:sz w:val="28"/>
          <w:szCs w:val="28"/>
        </w:rPr>
        <w:t xml:space="preserve">статтю 11 Закону України </w:t>
      </w:r>
      <w:r>
        <w:rPr>
          <w:sz w:val="28"/>
          <w:szCs w:val="28"/>
        </w:rPr>
        <w:t>«Про державну реєстрацію юридичних осіб, фізичних осіб-підприємців та громадських формувань», статей 104-107 Цивільного кодексу України</w:t>
      </w:r>
    </w:p>
    <w:p w:rsidR="0006169A" w:rsidRDefault="0006169A" w:rsidP="00061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В розділі 1 В</w:t>
      </w:r>
      <w:r>
        <w:rPr>
          <w:bCs/>
          <w:color w:val="000000"/>
          <w:sz w:val="26"/>
          <w:szCs w:val="26"/>
        </w:rPr>
        <w:t>ідміняється  рішення Ніжинської міської ради</w:t>
      </w:r>
    </w:p>
    <w:p w:rsidR="0006169A" w:rsidRDefault="0006169A" w:rsidP="00061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Розділ 2</w:t>
      </w:r>
      <w:r>
        <w:rPr>
          <w:sz w:val="28"/>
          <w:szCs w:val="28"/>
        </w:rPr>
        <w:t xml:space="preserve">.  Визначає організацію роботи по виконанню рішення </w:t>
      </w:r>
    </w:p>
    <w:p w:rsidR="0006169A" w:rsidRDefault="0006169A" w:rsidP="0006169A">
      <w:pPr>
        <w:tabs>
          <w:tab w:val="left" w:pos="9360"/>
        </w:tabs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Розділ 3</w:t>
      </w:r>
      <w:r>
        <w:rPr>
          <w:sz w:val="28"/>
          <w:szCs w:val="28"/>
        </w:rPr>
        <w:t>. Визначає термін оприлюднення прийнятого рішення.</w:t>
      </w:r>
    </w:p>
    <w:p w:rsidR="0006169A" w:rsidRDefault="0006169A" w:rsidP="0006169A">
      <w:pPr>
        <w:tabs>
          <w:tab w:val="left" w:pos="2552"/>
        </w:tabs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Розділ 4</w:t>
      </w:r>
      <w:r>
        <w:rPr>
          <w:sz w:val="28"/>
          <w:szCs w:val="28"/>
        </w:rPr>
        <w:t xml:space="preserve"> Визначає постійну депутатську комісію на яку покладено контроль за виконанням рішення.</w:t>
      </w:r>
    </w:p>
    <w:p w:rsidR="0006169A" w:rsidRDefault="0006169A" w:rsidP="00061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3</w:t>
      </w:r>
      <w:r>
        <w:rPr>
          <w:b/>
          <w:sz w:val="28"/>
          <w:szCs w:val="28"/>
        </w:rPr>
        <w:t>. Стан нормативно-правової бази у даній сфері правового регулювання.</w:t>
      </w:r>
    </w:p>
    <w:p w:rsidR="0006169A" w:rsidRDefault="0006169A" w:rsidP="0006169A">
      <w:pPr>
        <w:tabs>
          <w:tab w:val="left" w:pos="102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Нормативною базою в даній сфері правового регулювання є:</w:t>
      </w:r>
    </w:p>
    <w:p w:rsidR="0006169A" w:rsidRDefault="0006169A" w:rsidP="0006169A">
      <w:pPr>
        <w:tabs>
          <w:tab w:val="left" w:pos="10205"/>
        </w:tabs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Закон України </w:t>
      </w:r>
      <w:r>
        <w:rPr>
          <w:noProof/>
          <w:sz w:val="28"/>
          <w:szCs w:val="28"/>
        </w:rPr>
        <w:t>«</w:t>
      </w:r>
      <w:r>
        <w:rPr>
          <w:sz w:val="28"/>
          <w:szCs w:val="28"/>
        </w:rPr>
        <w:t>Про місцеве самоврядування в Україні</w:t>
      </w:r>
      <w:r>
        <w:rPr>
          <w:noProof/>
          <w:sz w:val="28"/>
          <w:szCs w:val="28"/>
        </w:rPr>
        <w:t>»;</w:t>
      </w:r>
    </w:p>
    <w:p w:rsidR="0006169A" w:rsidRDefault="0006169A" w:rsidP="00061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Закон України  </w:t>
      </w:r>
      <w:r>
        <w:rPr>
          <w:sz w:val="28"/>
          <w:szCs w:val="28"/>
        </w:rPr>
        <w:t>«Про державну реєстрацію юридичних осіб, фізичних осіб-підприємців та громадських формувань»;</w:t>
      </w:r>
    </w:p>
    <w:p w:rsidR="0006169A" w:rsidRDefault="0006169A" w:rsidP="00061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«Цивільний кодекс України»</w:t>
      </w:r>
    </w:p>
    <w:p w:rsidR="0006169A" w:rsidRDefault="0006169A" w:rsidP="00061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</w:rPr>
        <w:t xml:space="preserve">    4. Фінансово-економічне </w:t>
      </w:r>
      <w:r>
        <w:rPr>
          <w:b/>
          <w:sz w:val="28"/>
          <w:szCs w:val="28"/>
          <w:lang w:eastAsia="uk-UA"/>
        </w:rPr>
        <w:t>обґрунтування.</w:t>
      </w:r>
      <w:r>
        <w:rPr>
          <w:b/>
          <w:sz w:val="28"/>
          <w:szCs w:val="28"/>
          <w:highlight w:val="cyan"/>
        </w:rPr>
        <w:t xml:space="preserve"> </w:t>
      </w:r>
    </w:p>
    <w:p w:rsidR="0006169A" w:rsidRDefault="0006169A" w:rsidP="00061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Реалізація зазначеного проекту не потребує додаткових фінансових витрат з міського бюджету.</w:t>
      </w:r>
    </w:p>
    <w:p w:rsidR="0006169A" w:rsidRDefault="0006169A" w:rsidP="0006169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06169A" w:rsidRDefault="0006169A" w:rsidP="0006169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економіки та</w:t>
      </w:r>
    </w:p>
    <w:p w:rsidR="0006169A" w:rsidRDefault="0006169A" w:rsidP="0006169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інвестиційної діяльності                                                             Т.М. Гавриш</w:t>
      </w:r>
    </w:p>
    <w:p w:rsidR="0006169A" w:rsidRDefault="0006169A" w:rsidP="000616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</w:rPr>
      </w:pPr>
    </w:p>
    <w:p w:rsidR="0006169A" w:rsidRDefault="0006169A" w:rsidP="000616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</w:rPr>
      </w:pPr>
    </w:p>
    <w:p w:rsidR="0006169A" w:rsidRDefault="0006169A" w:rsidP="00061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6169A" w:rsidRDefault="0006169A" w:rsidP="00061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6169A" w:rsidRDefault="0006169A" w:rsidP="00061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24080" w:rsidRPr="0006169A" w:rsidRDefault="00A24080" w:rsidP="0006169A"/>
    <w:sectPr w:rsidR="00A24080" w:rsidRPr="0006169A" w:rsidSect="00A2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86F87"/>
    <w:rsid w:val="00004B51"/>
    <w:rsid w:val="0006169A"/>
    <w:rsid w:val="00086F87"/>
    <w:rsid w:val="0025564F"/>
    <w:rsid w:val="006417D1"/>
    <w:rsid w:val="006B755C"/>
    <w:rsid w:val="007A18DE"/>
    <w:rsid w:val="007A3610"/>
    <w:rsid w:val="008910D8"/>
    <w:rsid w:val="00A24080"/>
    <w:rsid w:val="00B22635"/>
    <w:rsid w:val="00DA2075"/>
    <w:rsid w:val="00E14DB1"/>
    <w:rsid w:val="00F22B74"/>
    <w:rsid w:val="00FA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qFormat/>
    <w:rsid w:val="00086F8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86F87"/>
    <w:rPr>
      <w:rFonts w:ascii="Arial" w:eastAsia="Times New Roman" w:hAnsi="Arial" w:cs="Arial"/>
      <w:b/>
      <w:bCs/>
      <w:sz w:val="32"/>
      <w:szCs w:val="32"/>
      <w:lang w:val="uk-UA" w:eastAsia="ru-RU"/>
    </w:rPr>
  </w:style>
  <w:style w:type="character" w:customStyle="1" w:styleId="FontStyle15">
    <w:name w:val="Font Style15"/>
    <w:qFormat/>
    <w:rsid w:val="00086F87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qFormat/>
    <w:rsid w:val="00086F87"/>
    <w:pPr>
      <w:spacing w:before="240"/>
    </w:pPr>
    <w:rPr>
      <w:lang w:val="ru-RU"/>
    </w:rPr>
  </w:style>
  <w:style w:type="paragraph" w:styleId="HTML">
    <w:name w:val="HTML Preformatted"/>
    <w:basedOn w:val="a"/>
    <w:link w:val="HTML0"/>
    <w:qFormat/>
    <w:rsid w:val="00086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086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6F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F87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4">
    <w:name w:val="Обычный4"/>
    <w:qFormat/>
    <w:rsid w:val="00F22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2020-03-11T08:19:00Z</dcterms:created>
  <dcterms:modified xsi:type="dcterms:W3CDTF">2020-05-01T06:17:00Z</dcterms:modified>
</cp:coreProperties>
</file>